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0F" w:rsidRDefault="00B875B3" w:rsidP="00694A0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94A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Памятка для родителей</w:t>
      </w:r>
    </w:p>
    <w:p w:rsidR="00694A0F" w:rsidRPr="00694A0F" w:rsidRDefault="00694A0F" w:rsidP="00694A0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4A0F" w:rsidRPr="00694A0F" w:rsidRDefault="00B875B3" w:rsidP="00694A0F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4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Самый эффективный способ обеспечения безопасности маленьких пассажиров в автомобиле – использование специальных детских удерживающих устройств (ДУУ). Всероссийский социальный проект «Маленький Большой Пассажир» обращает внимание всех водителей </w:t>
      </w:r>
      <w:r w:rsidR="00694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694A0F">
        <w:rPr>
          <w:rFonts w:ascii="Times New Roman" w:hAnsi="Times New Roman" w:cs="Times New Roman"/>
          <w:sz w:val="28"/>
          <w:szCs w:val="28"/>
          <w:shd w:val="clear" w:color="auto" w:fill="FFFFFF"/>
        </w:rPr>
        <w:t>и родителей: детские автокресла значительно снижают риск и тяжесть травм детей-пассажиров в ДТП.</w:t>
      </w:r>
    </w:p>
    <w:p w:rsidR="00B875B3" w:rsidRPr="00694A0F" w:rsidRDefault="00B875B3" w:rsidP="00694A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пункту 22.9 Правил дорожного движения РФ, «перевозка детей до 12-летнего возраста в транспортных средствах, оборудованных ремнями безопасности, должна осуществляться с использованием специальных детских удерживающих устройств, соответствующих весу </w:t>
      </w:r>
      <w:r w:rsidR="00694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694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росту ребенка, или иных средств, позволяющих пристегнуть ребенка </w:t>
      </w:r>
      <w:r w:rsidR="00694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694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ремней безопасности, предусмотренных конструкцией транспортного средства, а на переднем сиденье легкового автомобиля – только с использованием специальных детских удерживающих устройств». </w:t>
      </w:r>
      <w:r w:rsidR="00694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694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 сентября 2013 года за невыполнение этого пункта правил введен штраф </w:t>
      </w:r>
      <w:r w:rsidR="00694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694A0F">
        <w:rPr>
          <w:rFonts w:ascii="Times New Roman" w:hAnsi="Times New Roman" w:cs="Times New Roman"/>
          <w:sz w:val="28"/>
          <w:szCs w:val="28"/>
          <w:shd w:val="clear" w:color="auto" w:fill="FFFFFF"/>
        </w:rPr>
        <w:t>в 3000 рублей.</w:t>
      </w:r>
    </w:p>
    <w:sectPr w:rsidR="00B875B3" w:rsidRPr="00694A0F" w:rsidSect="0069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875B3"/>
    <w:rsid w:val="00692CB5"/>
    <w:rsid w:val="00694A0F"/>
    <w:rsid w:val="00B8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75B3"/>
  </w:style>
  <w:style w:type="character" w:styleId="a3">
    <w:name w:val="Hyperlink"/>
    <w:basedOn w:val="a0"/>
    <w:uiPriority w:val="99"/>
    <w:semiHidden/>
    <w:unhideWhenUsed/>
    <w:rsid w:val="00B875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861</Characters>
  <Application>Microsoft Office Word</Application>
  <DocSecurity>0</DocSecurity>
  <Lines>7</Lines>
  <Paragraphs>2</Paragraphs>
  <ScaleCrop>false</ScaleCrop>
  <Company>школа 14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Шаманова Т Н</dc:creator>
  <cp:keywords/>
  <dc:description/>
  <cp:lastModifiedBy>User</cp:lastModifiedBy>
  <cp:revision>4</cp:revision>
  <dcterms:created xsi:type="dcterms:W3CDTF">2017-05-31T09:29:00Z</dcterms:created>
  <dcterms:modified xsi:type="dcterms:W3CDTF">2017-05-31T12:53:00Z</dcterms:modified>
</cp:coreProperties>
</file>